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27D79" w14:textId="36ADF17B" w:rsidR="000D3A54" w:rsidRDefault="000D3A54" w:rsidP="0087282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Venez</w:t>
      </w:r>
      <w:r w:rsidR="00872825">
        <w:rPr>
          <w:rFonts w:cstheme="minorHAnsi"/>
          <w:b/>
          <w:bCs/>
          <w:sz w:val="28"/>
          <w:szCs w:val="28"/>
        </w:rPr>
        <w:t>…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872825">
        <w:rPr>
          <w:rFonts w:cstheme="minorHAnsi"/>
          <w:b/>
          <w:bCs/>
          <w:sz w:val="28"/>
          <w:szCs w:val="28"/>
        </w:rPr>
        <w:t>D</w:t>
      </w:r>
      <w:r w:rsidRPr="00A20B62">
        <w:rPr>
          <w:rFonts w:cstheme="minorHAnsi"/>
          <w:b/>
          <w:bCs/>
          <w:sz w:val="28"/>
          <w:szCs w:val="28"/>
        </w:rPr>
        <w:t>écouvrir les premières fleurs du printemps</w:t>
      </w:r>
    </w:p>
    <w:p w14:paraId="5722435F" w14:textId="26EFB47E" w:rsidR="000D3A54" w:rsidRDefault="00872825" w:rsidP="0087282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</w:t>
      </w:r>
      <w:r w:rsidR="000D3A54" w:rsidRPr="00A20B62">
        <w:rPr>
          <w:rFonts w:cstheme="minorHAnsi"/>
          <w:b/>
          <w:bCs/>
          <w:sz w:val="28"/>
          <w:szCs w:val="28"/>
        </w:rPr>
        <w:t>econnaître des végétaux ligneux à partir de leurs bourgeons, de leur écorce</w:t>
      </w:r>
      <w:r w:rsidR="000D3A54">
        <w:rPr>
          <w:rFonts w:cstheme="minorHAnsi"/>
          <w:b/>
          <w:bCs/>
          <w:sz w:val="28"/>
          <w:szCs w:val="28"/>
        </w:rPr>
        <w:t xml:space="preserve">, </w:t>
      </w:r>
      <w:r w:rsidR="000D3A54" w:rsidRPr="00A20B62">
        <w:rPr>
          <w:rFonts w:cstheme="minorHAnsi"/>
          <w:b/>
          <w:bCs/>
          <w:sz w:val="28"/>
          <w:szCs w:val="28"/>
        </w:rPr>
        <w:t>de leur port</w:t>
      </w:r>
    </w:p>
    <w:p w14:paraId="596937E3" w14:textId="3F8E6B5A" w:rsidR="000D3A54" w:rsidRPr="00514144" w:rsidRDefault="000D3A54" w:rsidP="00872825">
      <w:pPr>
        <w:jc w:val="center"/>
        <w:rPr>
          <w:rFonts w:cstheme="minorHAnsi"/>
          <w:sz w:val="28"/>
          <w:szCs w:val="28"/>
        </w:rPr>
      </w:pPr>
      <w:proofErr w:type="gramStart"/>
      <w:r w:rsidRPr="00514144">
        <w:rPr>
          <w:rFonts w:cstheme="minorHAnsi"/>
          <w:sz w:val="28"/>
          <w:szCs w:val="28"/>
        </w:rPr>
        <w:t>à</w:t>
      </w:r>
      <w:proofErr w:type="gramEnd"/>
      <w:r w:rsidRPr="00514144">
        <w:rPr>
          <w:rFonts w:cstheme="minorHAnsi"/>
          <w:sz w:val="28"/>
          <w:szCs w:val="28"/>
        </w:rPr>
        <w:t xml:space="preserve"> la </w:t>
      </w:r>
      <w:proofErr w:type="spellStart"/>
      <w:r w:rsidRPr="00514144">
        <w:rPr>
          <w:rFonts w:cstheme="minorHAnsi"/>
          <w:sz w:val="28"/>
          <w:szCs w:val="28"/>
        </w:rPr>
        <w:t>Morellière</w:t>
      </w:r>
      <w:proofErr w:type="spellEnd"/>
      <w:r w:rsidRPr="00514144">
        <w:rPr>
          <w:rFonts w:cstheme="minorHAnsi"/>
          <w:sz w:val="28"/>
          <w:szCs w:val="28"/>
        </w:rPr>
        <w:t xml:space="preserve"> sur la commune de Saint-Laurent-de-Lin</w:t>
      </w:r>
    </w:p>
    <w:p w14:paraId="3CA6A1AF" w14:textId="035926EE" w:rsidR="000D3A54" w:rsidRPr="00514144" w:rsidRDefault="000D3A54" w:rsidP="00872825">
      <w:pPr>
        <w:jc w:val="center"/>
        <w:rPr>
          <w:rFonts w:cstheme="minorHAnsi"/>
          <w:sz w:val="28"/>
          <w:szCs w:val="28"/>
        </w:rPr>
      </w:pPr>
      <w:proofErr w:type="gramStart"/>
      <w:r w:rsidRPr="00514144">
        <w:rPr>
          <w:rFonts w:cstheme="minorHAnsi"/>
          <w:sz w:val="28"/>
          <w:szCs w:val="28"/>
        </w:rPr>
        <w:t>le</w:t>
      </w:r>
      <w:proofErr w:type="gramEnd"/>
      <w:r w:rsidRPr="00514144">
        <w:rPr>
          <w:rFonts w:cstheme="minorHAnsi"/>
          <w:sz w:val="28"/>
          <w:szCs w:val="28"/>
        </w:rPr>
        <w:t xml:space="preserve"> dimanche 23 mars</w:t>
      </w:r>
      <w:r w:rsidR="00554F3B" w:rsidRPr="00514144">
        <w:rPr>
          <w:rFonts w:cstheme="minorHAnsi"/>
          <w:sz w:val="28"/>
          <w:szCs w:val="28"/>
        </w:rPr>
        <w:t xml:space="preserve"> après-midi</w:t>
      </w:r>
    </w:p>
    <w:p w14:paraId="2ED65464" w14:textId="45F16D96" w:rsidR="000D3A54" w:rsidRDefault="000D3A54" w:rsidP="00872825">
      <w:pPr>
        <w:jc w:val="both"/>
        <w:rPr>
          <w:rFonts w:cstheme="minorHAnsi"/>
          <w:sz w:val="28"/>
          <w:szCs w:val="28"/>
        </w:rPr>
      </w:pPr>
    </w:p>
    <w:p w14:paraId="3C96A95A" w14:textId="5A05F99E" w:rsidR="00F13728" w:rsidRPr="00D26FDC" w:rsidRDefault="00A453A7" w:rsidP="00872825">
      <w:pPr>
        <w:jc w:val="both"/>
        <w:rPr>
          <w:rFonts w:cstheme="minorHAns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1A85B2" wp14:editId="73A2527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021205" cy="1516380"/>
            <wp:effectExtent l="0" t="0" r="0" b="7620"/>
            <wp:wrapThrough wrapText="bothSides">
              <wp:wrapPolygon edited="0">
                <wp:start x="0" y="0"/>
                <wp:lineTo x="0" y="21437"/>
                <wp:lineTo x="21376" y="21437"/>
                <wp:lineTo x="21376" y="0"/>
                <wp:lineTo x="0" y="0"/>
              </wp:wrapPolygon>
            </wp:wrapThrough>
            <wp:docPr id="187851486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177" cy="151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728" w:rsidRPr="00D26FDC">
        <w:rPr>
          <w:rFonts w:cstheme="minorHAnsi"/>
          <w:sz w:val="28"/>
          <w:szCs w:val="28"/>
        </w:rPr>
        <w:t>Après une sortie très réussie autour des bryoph</w:t>
      </w:r>
      <w:r w:rsidR="0086496F" w:rsidRPr="00D26FDC">
        <w:rPr>
          <w:rFonts w:cstheme="minorHAnsi"/>
          <w:sz w:val="28"/>
          <w:szCs w:val="28"/>
        </w:rPr>
        <w:t>y</w:t>
      </w:r>
      <w:r w:rsidR="00F13728" w:rsidRPr="00D26FDC">
        <w:rPr>
          <w:rFonts w:cstheme="minorHAnsi"/>
          <w:sz w:val="28"/>
          <w:szCs w:val="28"/>
        </w:rPr>
        <w:t xml:space="preserve">tes du domaine de Brou nous vous proposons </w:t>
      </w:r>
      <w:r w:rsidR="00554F3B">
        <w:rPr>
          <w:rFonts w:cstheme="minorHAnsi"/>
          <w:sz w:val="28"/>
          <w:szCs w:val="28"/>
        </w:rPr>
        <w:t>une</w:t>
      </w:r>
      <w:r w:rsidR="00F13728" w:rsidRPr="00D26FDC">
        <w:rPr>
          <w:rFonts w:cstheme="minorHAnsi"/>
          <w:sz w:val="28"/>
          <w:szCs w:val="28"/>
        </w:rPr>
        <w:t xml:space="preserve"> deuxième excursion botanique</w:t>
      </w:r>
      <w:r w:rsidR="00554F3B">
        <w:rPr>
          <w:rFonts w:cstheme="minorHAnsi"/>
          <w:sz w:val="28"/>
          <w:szCs w:val="28"/>
        </w:rPr>
        <w:t xml:space="preserve"> bien d’actualité et tout aussi enrichissante.</w:t>
      </w:r>
    </w:p>
    <w:p w14:paraId="3078B238" w14:textId="1627C0C5" w:rsidR="0098333C" w:rsidRDefault="00554F3B" w:rsidP="00872825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effet, c</w:t>
      </w:r>
      <w:r w:rsidR="00A20B62">
        <w:rPr>
          <w:rFonts w:cstheme="minorHAnsi"/>
          <w:sz w:val="28"/>
          <w:szCs w:val="28"/>
        </w:rPr>
        <w:t xml:space="preserve">’est dans un cadre champêtre </w:t>
      </w:r>
      <w:r w:rsidR="00C92B6D">
        <w:rPr>
          <w:rFonts w:cstheme="minorHAnsi"/>
          <w:sz w:val="28"/>
          <w:szCs w:val="28"/>
        </w:rPr>
        <w:t xml:space="preserve">vraiment </w:t>
      </w:r>
      <w:r w:rsidR="000D3A54">
        <w:rPr>
          <w:rFonts w:cstheme="minorHAnsi"/>
          <w:sz w:val="28"/>
          <w:szCs w:val="28"/>
        </w:rPr>
        <w:t>très agréable</w:t>
      </w:r>
      <w:r w:rsidR="00C92B6D">
        <w:rPr>
          <w:rFonts w:cstheme="minorHAnsi"/>
          <w:sz w:val="28"/>
          <w:szCs w:val="28"/>
        </w:rPr>
        <w:t>,</w:t>
      </w:r>
      <w:r w:rsidR="000D3A54">
        <w:rPr>
          <w:rFonts w:cstheme="minorHAnsi"/>
          <w:sz w:val="28"/>
          <w:szCs w:val="28"/>
        </w:rPr>
        <w:t xml:space="preserve"> </w:t>
      </w:r>
      <w:r w:rsidR="00A20B62">
        <w:rPr>
          <w:rFonts w:cstheme="minorHAnsi"/>
          <w:sz w:val="28"/>
          <w:szCs w:val="28"/>
        </w:rPr>
        <w:t>constitué de prairies naturelles bordées de haies, de pelouses calcaires, de boisements, de landes sèches, d</w:t>
      </w:r>
      <w:r w:rsidR="00215C26">
        <w:rPr>
          <w:rFonts w:cstheme="minorHAnsi"/>
          <w:sz w:val="28"/>
          <w:szCs w:val="28"/>
        </w:rPr>
        <w:t>e</w:t>
      </w:r>
      <w:r w:rsidR="00A20B62">
        <w:rPr>
          <w:rFonts w:cstheme="minorHAnsi"/>
          <w:sz w:val="28"/>
          <w:szCs w:val="28"/>
        </w:rPr>
        <w:t xml:space="preserve"> mares</w:t>
      </w:r>
      <w:r w:rsidR="00215C26">
        <w:rPr>
          <w:rFonts w:cstheme="minorHAnsi"/>
          <w:sz w:val="28"/>
          <w:szCs w:val="28"/>
        </w:rPr>
        <w:t>,</w:t>
      </w:r>
      <w:r w:rsidR="00A20B62">
        <w:rPr>
          <w:rFonts w:cstheme="minorHAnsi"/>
          <w:sz w:val="28"/>
          <w:szCs w:val="28"/>
        </w:rPr>
        <w:t xml:space="preserve"> d</w:t>
      </w:r>
      <w:r w:rsidR="00E65A23">
        <w:rPr>
          <w:rFonts w:cstheme="minorHAnsi"/>
          <w:sz w:val="28"/>
          <w:szCs w:val="28"/>
        </w:rPr>
        <w:t>’une petite</w:t>
      </w:r>
      <w:r w:rsidR="00A20B62">
        <w:rPr>
          <w:rFonts w:cstheme="minorHAnsi"/>
          <w:sz w:val="28"/>
          <w:szCs w:val="28"/>
        </w:rPr>
        <w:t xml:space="preserve"> tourbière, et aussi de murets de pierres sèches</w:t>
      </w:r>
      <w:r w:rsidR="00C92B6D">
        <w:rPr>
          <w:rFonts w:cstheme="minorHAnsi"/>
          <w:sz w:val="28"/>
          <w:szCs w:val="28"/>
        </w:rPr>
        <w:t>,</w:t>
      </w:r>
      <w:r w:rsidR="00A20B62">
        <w:rPr>
          <w:rFonts w:cstheme="minorHAnsi"/>
          <w:sz w:val="28"/>
          <w:szCs w:val="28"/>
        </w:rPr>
        <w:t xml:space="preserve"> que nous aurons </w:t>
      </w:r>
      <w:r w:rsidR="00F13728" w:rsidRPr="00D26FDC">
        <w:rPr>
          <w:rFonts w:cstheme="minorHAnsi"/>
          <w:sz w:val="28"/>
          <w:szCs w:val="28"/>
        </w:rPr>
        <w:t xml:space="preserve">le plaisir </w:t>
      </w:r>
      <w:r w:rsidR="00A20B62">
        <w:rPr>
          <w:rFonts w:cstheme="minorHAnsi"/>
          <w:sz w:val="28"/>
          <w:szCs w:val="28"/>
        </w:rPr>
        <w:t>de</w:t>
      </w:r>
      <w:r w:rsidR="00F13728" w:rsidRPr="00D26FDC">
        <w:rPr>
          <w:rFonts w:cstheme="minorHAnsi"/>
          <w:sz w:val="28"/>
          <w:szCs w:val="28"/>
        </w:rPr>
        <w:t xml:space="preserve"> </w:t>
      </w:r>
      <w:r w:rsidR="00F13728" w:rsidRPr="00554F3B">
        <w:rPr>
          <w:rFonts w:cstheme="minorHAnsi"/>
          <w:sz w:val="28"/>
          <w:szCs w:val="28"/>
        </w:rPr>
        <w:t>découvrir les premières fleurs du printemps</w:t>
      </w:r>
      <w:r w:rsidR="00F13728" w:rsidRPr="00D26FDC">
        <w:rPr>
          <w:rFonts w:cstheme="minorHAnsi"/>
          <w:sz w:val="28"/>
          <w:szCs w:val="28"/>
        </w:rPr>
        <w:t xml:space="preserve"> </w:t>
      </w:r>
      <w:r w:rsidR="00E65A23">
        <w:rPr>
          <w:rFonts w:cstheme="minorHAnsi"/>
          <w:sz w:val="28"/>
          <w:szCs w:val="28"/>
        </w:rPr>
        <w:t>chez</w:t>
      </w:r>
      <w:r w:rsidR="00F13728" w:rsidRPr="00D26FDC">
        <w:rPr>
          <w:rFonts w:cstheme="minorHAnsi"/>
          <w:sz w:val="28"/>
          <w:szCs w:val="28"/>
        </w:rPr>
        <w:t xml:space="preserve"> Danièle et Dominique Tessier</w:t>
      </w:r>
      <w:r w:rsidR="00215C26">
        <w:rPr>
          <w:rFonts w:cstheme="minorHAnsi"/>
          <w:sz w:val="28"/>
          <w:szCs w:val="28"/>
        </w:rPr>
        <w:t>.</w:t>
      </w:r>
      <w:r w:rsidR="00F13728" w:rsidRPr="00D26FDC">
        <w:rPr>
          <w:rFonts w:cstheme="minorHAnsi"/>
          <w:sz w:val="28"/>
          <w:szCs w:val="28"/>
        </w:rPr>
        <w:t xml:space="preserve"> Dominique nous expliquera </w:t>
      </w:r>
      <w:r>
        <w:rPr>
          <w:rFonts w:cstheme="minorHAnsi"/>
          <w:sz w:val="28"/>
          <w:szCs w:val="28"/>
        </w:rPr>
        <w:t>tout au long de l’après-midi</w:t>
      </w:r>
      <w:r w:rsidR="00E65A23">
        <w:rPr>
          <w:rFonts w:cstheme="minorHAnsi"/>
          <w:sz w:val="28"/>
          <w:szCs w:val="28"/>
        </w:rPr>
        <w:t xml:space="preserve"> </w:t>
      </w:r>
      <w:r w:rsidR="00F13728" w:rsidRPr="00554F3B">
        <w:rPr>
          <w:rFonts w:cstheme="minorHAnsi"/>
          <w:sz w:val="28"/>
          <w:szCs w:val="28"/>
        </w:rPr>
        <w:t xml:space="preserve">comment reconnaître des végétaux ligneux à partir de leurs bourgeons, de leur écorce ou encore de leur port. </w:t>
      </w:r>
    </w:p>
    <w:p w14:paraId="19AEE819" w14:textId="77777777" w:rsidR="00554F3B" w:rsidRPr="00554F3B" w:rsidRDefault="00554F3B" w:rsidP="00872825">
      <w:pPr>
        <w:jc w:val="both"/>
        <w:rPr>
          <w:rFonts w:cstheme="minorHAnsi"/>
          <w:sz w:val="28"/>
          <w:szCs w:val="28"/>
        </w:rPr>
      </w:pPr>
    </w:p>
    <w:p w14:paraId="01D6037A" w14:textId="4461C019" w:rsidR="00D26FDC" w:rsidRPr="00554F3B" w:rsidRDefault="00554F3B" w:rsidP="00872825">
      <w:pPr>
        <w:jc w:val="center"/>
        <w:rPr>
          <w:rFonts w:cstheme="minorHAnsi"/>
          <w:b/>
          <w:bCs/>
          <w:sz w:val="28"/>
          <w:szCs w:val="28"/>
        </w:rPr>
      </w:pPr>
      <w:r w:rsidRPr="00554F3B">
        <w:rPr>
          <w:rFonts w:cstheme="minorHAnsi"/>
          <w:b/>
          <w:bCs/>
          <w:sz w:val="28"/>
          <w:szCs w:val="28"/>
        </w:rPr>
        <w:t>Rejoignez-nous à 14h directement sur les lieux</w:t>
      </w:r>
    </w:p>
    <w:p w14:paraId="64E9F935" w14:textId="4AD98AAA" w:rsidR="0086496F" w:rsidRPr="00D26FDC" w:rsidRDefault="0086496F" w:rsidP="00872825">
      <w:pPr>
        <w:jc w:val="both"/>
        <w:rPr>
          <w:rFonts w:cstheme="minorHAnsi"/>
          <w:sz w:val="28"/>
          <w:szCs w:val="28"/>
        </w:rPr>
      </w:pPr>
      <w:hyperlink r:id="rId5" w:history="1">
        <w:r w:rsidRPr="00D26FDC">
          <w:rPr>
            <w:rStyle w:val="Lienhypertexte"/>
            <w:rFonts w:cstheme="minorHAnsi"/>
            <w:sz w:val="28"/>
            <w:szCs w:val="28"/>
          </w:rPr>
          <w:t>https://www.gralon.net/plan-ville/planr-lieu-dit-la-morelliere-saint-laurent-de-lin-787023.htm</w:t>
        </w:r>
      </w:hyperlink>
    </w:p>
    <w:p w14:paraId="6A14000C" w14:textId="77777777" w:rsidR="0086496F" w:rsidRDefault="0086496F" w:rsidP="00872825">
      <w:pPr>
        <w:shd w:val="clear" w:color="auto" w:fill="FFFFFF"/>
        <w:spacing w:after="0" w:line="375" w:lineRule="atLeast"/>
        <w:jc w:val="both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 w:rsidRPr="0086496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À Château-la-Vallière prendre la D749 vers Bourgueil. Au carrefour de la Croix du Chêne Pilé prendre la direction de Saint-Laurent-de-Lin ; la </w:t>
      </w:r>
      <w:proofErr w:type="spellStart"/>
      <w:r w:rsidRPr="0086496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>Morellière</w:t>
      </w:r>
      <w:proofErr w:type="spellEnd"/>
      <w:r w:rsidRPr="0086496F"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 est à environ 500 m sur la droite.</w:t>
      </w:r>
    </w:p>
    <w:p w14:paraId="2F0D0F96" w14:textId="77777777" w:rsidR="00D26FDC" w:rsidRDefault="00D26FDC" w:rsidP="00872825">
      <w:pPr>
        <w:shd w:val="clear" w:color="auto" w:fill="FFFFFF"/>
        <w:spacing w:after="0" w:line="375" w:lineRule="atLeast"/>
        <w:jc w:val="both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3EC05658" w14:textId="63CFA71E" w:rsidR="00D26FDC" w:rsidRDefault="00A20B62" w:rsidP="00872825">
      <w:pPr>
        <w:shd w:val="clear" w:color="auto" w:fill="FFFFFF"/>
        <w:spacing w:after="0" w:line="375" w:lineRule="atLeast"/>
        <w:jc w:val="both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  <w:r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  <w:t xml:space="preserve">La sortie sera limitée à 20 personnes. </w:t>
      </w:r>
    </w:p>
    <w:p w14:paraId="4D61A737" w14:textId="77777777" w:rsidR="00A20B62" w:rsidRDefault="00A20B62" w:rsidP="00872825">
      <w:pPr>
        <w:shd w:val="clear" w:color="auto" w:fill="FFFFFF"/>
        <w:spacing w:after="0" w:line="375" w:lineRule="atLeast"/>
        <w:jc w:val="both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p w14:paraId="3658B735" w14:textId="54EC1C04" w:rsidR="00A20B62" w:rsidRPr="001702D2" w:rsidRDefault="00A20B62" w:rsidP="00872825">
      <w:pPr>
        <w:jc w:val="center"/>
        <w:rPr>
          <w:b/>
          <w:bCs/>
          <w:sz w:val="28"/>
          <w:szCs w:val="28"/>
        </w:rPr>
      </w:pPr>
      <w:r w:rsidRPr="001702D2">
        <w:rPr>
          <w:b/>
          <w:bCs/>
          <w:sz w:val="28"/>
          <w:szCs w:val="28"/>
        </w:rPr>
        <w:t>Inscriptions par téléphone ou par mail</w:t>
      </w:r>
    </w:p>
    <w:p w14:paraId="04793803" w14:textId="77777777" w:rsidR="00A20B62" w:rsidRDefault="00A20B62" w:rsidP="00872825">
      <w:pPr>
        <w:jc w:val="center"/>
        <w:rPr>
          <w:rFonts w:ascii="Ubuntu" w:eastAsia="Times New Roman" w:hAnsi="Ubuntu" w:cs="Times New Roman"/>
          <w:b/>
          <w:bCs/>
          <w:color w:val="444444"/>
          <w:kern w:val="0"/>
          <w:sz w:val="25"/>
          <w:szCs w:val="25"/>
          <w:lang w:eastAsia="fr-FR"/>
          <w14:ligatures w14:val="none"/>
        </w:rPr>
      </w:pPr>
      <w:r w:rsidRPr="00DA7B01">
        <w:rPr>
          <w:rFonts w:ascii="Ubuntu" w:eastAsia="Times New Roman" w:hAnsi="Ubuntu" w:cs="Times New Roman"/>
          <w:b/>
          <w:bCs/>
          <w:color w:val="444444"/>
          <w:kern w:val="0"/>
          <w:sz w:val="25"/>
          <w:szCs w:val="25"/>
          <w:lang w:eastAsia="fr-FR"/>
          <w14:ligatures w14:val="none"/>
        </w:rPr>
        <w:t>Téléphone : </w:t>
      </w:r>
      <w:hyperlink r:id="rId6" w:history="1">
        <w:r w:rsidRPr="00DA7B01">
          <w:rPr>
            <w:rFonts w:ascii="Ubuntu" w:eastAsia="Times New Roman" w:hAnsi="Ubuntu" w:cs="Times New Roman"/>
            <w:b/>
            <w:bCs/>
            <w:color w:val="327722"/>
            <w:kern w:val="0"/>
            <w:sz w:val="25"/>
            <w:szCs w:val="25"/>
            <w:u w:val="single"/>
            <w:lang w:eastAsia="fr-FR"/>
            <w14:ligatures w14:val="none"/>
          </w:rPr>
          <w:t>07 69 29 51 24</w:t>
        </w:r>
      </w:hyperlink>
    </w:p>
    <w:p w14:paraId="396670B4" w14:textId="77777777" w:rsidR="00A20B62" w:rsidRDefault="00A20B62" w:rsidP="00872825">
      <w:pPr>
        <w:jc w:val="center"/>
        <w:rPr>
          <w:sz w:val="28"/>
          <w:szCs w:val="28"/>
        </w:rPr>
      </w:pPr>
      <w:proofErr w:type="gramStart"/>
      <w:r w:rsidRPr="00DA7B01">
        <w:rPr>
          <w:rFonts w:ascii="Ubuntu" w:eastAsia="Times New Roman" w:hAnsi="Ubuntu" w:cs="Times New Roman"/>
          <w:b/>
          <w:bCs/>
          <w:color w:val="444444"/>
          <w:kern w:val="0"/>
          <w:sz w:val="25"/>
          <w:szCs w:val="25"/>
          <w:lang w:eastAsia="fr-FR"/>
          <w14:ligatures w14:val="none"/>
        </w:rPr>
        <w:t>e-mail</w:t>
      </w:r>
      <w:proofErr w:type="gramEnd"/>
      <w:r w:rsidRPr="00DA7B01">
        <w:rPr>
          <w:rFonts w:ascii="Ubuntu" w:eastAsia="Times New Roman" w:hAnsi="Ubuntu" w:cs="Times New Roman"/>
          <w:b/>
          <w:bCs/>
          <w:color w:val="444444"/>
          <w:kern w:val="0"/>
          <w:sz w:val="25"/>
          <w:szCs w:val="25"/>
          <w:lang w:eastAsia="fr-FR"/>
          <w14:ligatures w14:val="none"/>
        </w:rPr>
        <w:t xml:space="preserve"> : </w:t>
      </w:r>
      <w:hyperlink r:id="rId7" w:history="1">
        <w:r w:rsidRPr="00DA7B01">
          <w:rPr>
            <w:rFonts w:ascii="Ubuntu" w:eastAsia="Times New Roman" w:hAnsi="Ubuntu" w:cs="Times New Roman"/>
            <w:b/>
            <w:bCs/>
            <w:color w:val="327722"/>
            <w:kern w:val="0"/>
            <w:sz w:val="25"/>
            <w:szCs w:val="25"/>
            <w:u w:val="single"/>
            <w:lang w:eastAsia="fr-FR"/>
            <w14:ligatures w14:val="none"/>
          </w:rPr>
          <w:t>botamyco37@gmail.com</w:t>
        </w:r>
      </w:hyperlink>
    </w:p>
    <w:p w14:paraId="3FC07EA3" w14:textId="77777777" w:rsidR="00D26FDC" w:rsidRPr="0086496F" w:rsidRDefault="00D26FDC" w:rsidP="00872825">
      <w:pPr>
        <w:shd w:val="clear" w:color="auto" w:fill="FFFFFF"/>
        <w:spacing w:after="0" w:line="375" w:lineRule="atLeast"/>
        <w:jc w:val="both"/>
        <w:rPr>
          <w:rFonts w:eastAsia="Times New Roman" w:cstheme="minorHAnsi"/>
          <w:kern w:val="0"/>
          <w:sz w:val="28"/>
          <w:szCs w:val="28"/>
          <w:lang w:eastAsia="fr-FR"/>
          <w14:ligatures w14:val="none"/>
        </w:rPr>
      </w:pPr>
    </w:p>
    <w:sectPr w:rsidR="00D26FDC" w:rsidRPr="0086496F" w:rsidSect="00F13728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28"/>
    <w:rsid w:val="000535A1"/>
    <w:rsid w:val="000D3A54"/>
    <w:rsid w:val="00215C26"/>
    <w:rsid w:val="003840CD"/>
    <w:rsid w:val="003A7EB3"/>
    <w:rsid w:val="00514144"/>
    <w:rsid w:val="00554F3B"/>
    <w:rsid w:val="0074180F"/>
    <w:rsid w:val="0086496F"/>
    <w:rsid w:val="00872825"/>
    <w:rsid w:val="0089341C"/>
    <w:rsid w:val="00916F49"/>
    <w:rsid w:val="0098333C"/>
    <w:rsid w:val="00A20B62"/>
    <w:rsid w:val="00A453A7"/>
    <w:rsid w:val="00AF3299"/>
    <w:rsid w:val="00B9199E"/>
    <w:rsid w:val="00C92B6D"/>
    <w:rsid w:val="00D26FDC"/>
    <w:rsid w:val="00D942C8"/>
    <w:rsid w:val="00DE302F"/>
    <w:rsid w:val="00E65A23"/>
    <w:rsid w:val="00F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3B50"/>
  <w15:chartTrackingRefBased/>
  <w15:docId w15:val="{C61EF7A9-F966-49C6-A2F9-1E96C147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13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37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372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37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372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37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37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37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37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372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137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1372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13728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13728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37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137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137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37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137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137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372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137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137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137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137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13728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372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3728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13728"/>
    <w:rPr>
      <w:b/>
      <w:bCs/>
      <w:smallCaps/>
      <w:color w:val="365F9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8649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496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26F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D3A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D3A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D3A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D3A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D3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tamyco3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677559674" TargetMode="External"/><Relationship Id="rId5" Type="http://schemas.openxmlformats.org/officeDocument/2006/relationships/hyperlink" Target="https://www.gralon.net/plan-ville/planr-lieu-dit-la-morelliere-saint-laurent-de-lin-787023.ht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DERRIEN Marie-Claude</dc:creator>
  <cp:keywords/>
  <dc:description/>
  <cp:lastModifiedBy>DERRIEN Marie-Claude</cp:lastModifiedBy>
  <cp:revision>7</cp:revision>
  <dcterms:created xsi:type="dcterms:W3CDTF">2025-03-10T18:35:00Z</dcterms:created>
  <dcterms:modified xsi:type="dcterms:W3CDTF">2025-03-11T10:27:00Z</dcterms:modified>
</cp:coreProperties>
</file>